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87BC2" w14:textId="77777777" w:rsidR="00407A3A" w:rsidRDefault="00407A3A" w:rsidP="00407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Uchwała Nr III/…./24 </w:t>
      </w:r>
    </w:p>
    <w:p w14:paraId="63A07A6C" w14:textId="77777777" w:rsidR="00407A3A" w:rsidRDefault="00407A3A" w:rsidP="00407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Gminy Strzyżewice</w:t>
      </w:r>
    </w:p>
    <w:p w14:paraId="1E855CE0" w14:textId="08F85425" w:rsidR="00407A3A" w:rsidRDefault="00407A3A" w:rsidP="00407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A059BC">
        <w:rPr>
          <w:rFonts w:ascii="Times New Roman" w:hAnsi="Times New Roman"/>
          <w:b/>
          <w:bCs/>
          <w:sz w:val="24"/>
          <w:szCs w:val="24"/>
        </w:rPr>
        <w:t>11</w:t>
      </w:r>
      <w:r>
        <w:rPr>
          <w:rFonts w:ascii="Times New Roman" w:hAnsi="Times New Roman"/>
          <w:b/>
          <w:bCs/>
          <w:sz w:val="24"/>
          <w:szCs w:val="24"/>
        </w:rPr>
        <w:t xml:space="preserve"> czerwca 2024 roku</w:t>
      </w:r>
    </w:p>
    <w:p w14:paraId="7D48B678" w14:textId="77777777" w:rsidR="00407A3A" w:rsidRDefault="00407A3A" w:rsidP="00407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8D032A" w14:textId="77777777" w:rsidR="00407A3A" w:rsidRDefault="00407A3A" w:rsidP="00407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sprawie zaciągnięcia przez Gminę Strzyżewice pożyczki długoterminowej                              z Wojewódzkiego Funduszu Ochrony Środowiska i Gospodarki Wodnej.</w:t>
      </w:r>
    </w:p>
    <w:p w14:paraId="61BF5FE9" w14:textId="77777777" w:rsidR="00407A3A" w:rsidRDefault="00407A3A" w:rsidP="00407A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 podstawie art. 18 ust. 2 pkt  9 lit. „c”, art. 58 ustawy z dnia 8 marca 1990 roku o samorządzie gminnym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 U. z 2024 r. poz. 609 z późn. zm.) oraz art. 89 ust. 1 pkt. 2 i 3 ustawy z dnia 27 sierpnia 2009 roku o finansach publicznych (tj. Dz. U. z 2023 r. poz. 1270       z późn. Zm.) </w:t>
      </w:r>
      <w:r>
        <w:rPr>
          <w:rFonts w:ascii="Times New Roman" w:hAnsi="Times New Roman"/>
          <w:b/>
          <w:bCs/>
          <w:sz w:val="24"/>
          <w:szCs w:val="24"/>
        </w:rPr>
        <w:t xml:space="preserve">Rada Gminy Strzyżewice uchwala co następuje: </w:t>
      </w:r>
    </w:p>
    <w:p w14:paraId="05CF5EF1" w14:textId="77777777" w:rsidR="00407A3A" w:rsidRDefault="00407A3A" w:rsidP="00407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§1</w:t>
      </w:r>
    </w:p>
    <w:p w14:paraId="7F79E93C" w14:textId="77777777" w:rsidR="00407A3A" w:rsidRDefault="00407A3A" w:rsidP="00407A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Postanawia się zaciągnąć z Wojewódzkiego Funduszu Ochrony Środowiska                                    i Gospodarki Wodnej w Lublinie długoterminową pożyczkę na sfinansowanie planowanego deficytu budżetu w 2024 r. w związku z realizacją zadania pn. „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Usuwanie i utylizacja wyrobów zawierających azbest z terenu gminy Strzyżewice</w:t>
      </w:r>
      <w:r>
        <w:rPr>
          <w:rFonts w:ascii="Times New Roman" w:hAnsi="Times New Roman"/>
          <w:bCs/>
          <w:sz w:val="24"/>
          <w:szCs w:val="24"/>
        </w:rPr>
        <w:t>”, w kwocie 100.000,00 złotych (słownie złotych: sto tysięcy 00/100).</w:t>
      </w:r>
    </w:p>
    <w:p w14:paraId="02F5B104" w14:textId="6A9BADF6" w:rsidR="00407A3A" w:rsidRDefault="00407A3A" w:rsidP="00407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Pożyczka zabezpieczona będzie wekslem in blanco wraz z deklaracją wekslową.</w:t>
      </w:r>
    </w:p>
    <w:p w14:paraId="269490A4" w14:textId="77777777" w:rsidR="00407A3A" w:rsidRDefault="00407A3A" w:rsidP="00407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§2</w:t>
      </w:r>
    </w:p>
    <w:p w14:paraId="2C7DA12C" w14:textId="77777777" w:rsidR="00407A3A" w:rsidRDefault="00407A3A" w:rsidP="00407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Spłata pożyczki następować będzie z dochodów własnych gminy w roku 2025.</w:t>
      </w:r>
    </w:p>
    <w:p w14:paraId="6A9CEB4D" w14:textId="77777777" w:rsidR="00407A3A" w:rsidRDefault="00407A3A" w:rsidP="00407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§3</w:t>
      </w:r>
    </w:p>
    <w:p w14:paraId="20FBCC68" w14:textId="77777777" w:rsidR="00407A3A" w:rsidRDefault="00407A3A" w:rsidP="00407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Upoważnia się Wójta Gminy Strzyżewice do zawarcia umowy pożyczki.</w:t>
      </w:r>
    </w:p>
    <w:p w14:paraId="76DD66AD" w14:textId="77777777" w:rsidR="00407A3A" w:rsidRDefault="00407A3A" w:rsidP="00407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§4</w:t>
      </w:r>
    </w:p>
    <w:p w14:paraId="26B90431" w14:textId="77777777" w:rsidR="00407A3A" w:rsidRDefault="00407A3A" w:rsidP="00407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Wykonanie uchwały powierza się Wójtowi Gminy.</w:t>
      </w:r>
    </w:p>
    <w:p w14:paraId="22E2A3B2" w14:textId="77777777" w:rsidR="00407A3A" w:rsidRDefault="00407A3A" w:rsidP="00407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ind w:left="36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§5</w:t>
      </w:r>
    </w:p>
    <w:p w14:paraId="6BAE999C" w14:textId="77777777" w:rsidR="00407A3A" w:rsidRDefault="00407A3A" w:rsidP="00407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Uchwała wchodzi w życie z dniem podjęcia.</w:t>
      </w:r>
    </w:p>
    <w:p w14:paraId="2447ED7C" w14:textId="77777777" w:rsidR="00407A3A" w:rsidRDefault="00407A3A" w:rsidP="00407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Przewodniczący </w:t>
      </w:r>
    </w:p>
    <w:p w14:paraId="766E729A" w14:textId="77777777" w:rsidR="00407A3A" w:rsidRDefault="00407A3A" w:rsidP="00407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Rady Gminy Strzyżewice</w:t>
      </w:r>
    </w:p>
    <w:p w14:paraId="062F85DE" w14:textId="77777777" w:rsidR="00407A3A" w:rsidRDefault="00407A3A" w:rsidP="00407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Agata Stelmach</w:t>
      </w:r>
    </w:p>
    <w:p w14:paraId="682F5C4E" w14:textId="77777777" w:rsidR="00407A3A" w:rsidRDefault="00407A3A" w:rsidP="00407A3A"/>
    <w:p w14:paraId="7BF50130" w14:textId="77777777" w:rsidR="00000000" w:rsidRDefault="00000000"/>
    <w:sectPr w:rsidR="006E6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272"/>
    <w:rsid w:val="00407A3A"/>
    <w:rsid w:val="007457BC"/>
    <w:rsid w:val="00786F7F"/>
    <w:rsid w:val="00A059BC"/>
    <w:rsid w:val="00A07814"/>
    <w:rsid w:val="00AA0272"/>
    <w:rsid w:val="00C7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2029"/>
  <w15:chartTrackingRefBased/>
  <w15:docId w15:val="{A9F4C38A-354D-4189-9E9A-3880C975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A3A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P30_ag</dc:creator>
  <cp:keywords/>
  <dc:description/>
  <cp:lastModifiedBy>Beata Teter</cp:lastModifiedBy>
  <cp:revision>2</cp:revision>
  <dcterms:created xsi:type="dcterms:W3CDTF">2024-06-03T11:30:00Z</dcterms:created>
  <dcterms:modified xsi:type="dcterms:W3CDTF">2024-06-03T11:30:00Z</dcterms:modified>
</cp:coreProperties>
</file>