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A86CA" w14:textId="77777777" w:rsidR="002C3DD4" w:rsidRPr="008F1A57" w:rsidRDefault="002C3DD4" w:rsidP="00CD20CD">
      <w:pPr>
        <w:pStyle w:val="Tekstprzypisudolnego"/>
        <w:spacing w:line="360" w:lineRule="auto"/>
        <w:rPr>
          <w:b/>
          <w:i/>
          <w:sz w:val="28"/>
          <w:szCs w:val="28"/>
          <w:u w:val="single"/>
        </w:rPr>
      </w:pPr>
    </w:p>
    <w:p w14:paraId="4E91DCBB" w14:textId="77777777" w:rsidR="00BB0CCC" w:rsidRPr="008F1A57" w:rsidRDefault="00E667B5" w:rsidP="00CD20CD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 xml:space="preserve"> </w:t>
      </w:r>
    </w:p>
    <w:p w14:paraId="4CCDDA9C" w14:textId="4E6D85EA" w:rsidR="002C3DD4" w:rsidRDefault="00CB1C06" w:rsidP="00CB1C06">
      <w:pPr>
        <w:spacing w:line="360" w:lineRule="auto"/>
        <w:ind w:left="2832" w:firstLine="708"/>
        <w:rPr>
          <w:color w:val="000000"/>
          <w:sz w:val="28"/>
          <w:szCs w:val="28"/>
        </w:rPr>
      </w:pPr>
      <w:r w:rsidRPr="008F1A57">
        <w:rPr>
          <w:i/>
          <w:color w:val="000000"/>
          <w:sz w:val="28"/>
          <w:szCs w:val="28"/>
        </w:rPr>
        <w:t xml:space="preserve">                 </w:t>
      </w:r>
      <w:r w:rsidR="00446A10" w:rsidRPr="008F1A57">
        <w:rPr>
          <w:i/>
          <w:color w:val="000000"/>
          <w:sz w:val="28"/>
          <w:szCs w:val="28"/>
        </w:rPr>
        <w:t xml:space="preserve">  </w:t>
      </w:r>
      <w:r w:rsidR="009E1C09" w:rsidRPr="008F1A57">
        <w:rPr>
          <w:color w:val="000000"/>
          <w:sz w:val="28"/>
          <w:szCs w:val="28"/>
        </w:rPr>
        <w:t xml:space="preserve">Strzyżewice, dnia </w:t>
      </w:r>
      <w:r w:rsidR="0036119C">
        <w:rPr>
          <w:color w:val="000000"/>
          <w:sz w:val="28"/>
          <w:szCs w:val="28"/>
        </w:rPr>
        <w:t>19 czerwca</w:t>
      </w:r>
      <w:r w:rsidR="00F67F5B" w:rsidRPr="008F1A57">
        <w:rPr>
          <w:color w:val="000000"/>
          <w:sz w:val="28"/>
          <w:szCs w:val="28"/>
        </w:rPr>
        <w:t xml:space="preserve"> 202</w:t>
      </w:r>
      <w:r w:rsidR="0036119C">
        <w:rPr>
          <w:color w:val="000000"/>
          <w:sz w:val="28"/>
          <w:szCs w:val="28"/>
        </w:rPr>
        <w:t>4</w:t>
      </w:r>
      <w:r w:rsidR="00F67F5B" w:rsidRPr="008F1A57">
        <w:rPr>
          <w:color w:val="000000"/>
          <w:sz w:val="28"/>
          <w:szCs w:val="28"/>
        </w:rPr>
        <w:t xml:space="preserve"> r</w:t>
      </w:r>
      <w:r w:rsidR="00E478A3">
        <w:rPr>
          <w:color w:val="000000"/>
          <w:sz w:val="28"/>
          <w:szCs w:val="28"/>
        </w:rPr>
        <w:t>.</w:t>
      </w:r>
      <w:r w:rsidR="004D13F9" w:rsidRPr="008F1A57">
        <w:rPr>
          <w:color w:val="000000"/>
          <w:sz w:val="28"/>
          <w:szCs w:val="28"/>
        </w:rPr>
        <w:t xml:space="preserve"> </w:t>
      </w:r>
    </w:p>
    <w:p w14:paraId="10486300" w14:textId="77777777" w:rsidR="00E478A3" w:rsidRPr="008F1A57" w:rsidRDefault="00E478A3" w:rsidP="00CB1C06">
      <w:pPr>
        <w:spacing w:line="360" w:lineRule="auto"/>
        <w:ind w:left="2832" w:firstLine="708"/>
        <w:rPr>
          <w:color w:val="000000"/>
          <w:sz w:val="28"/>
          <w:szCs w:val="28"/>
        </w:rPr>
      </w:pPr>
    </w:p>
    <w:p w14:paraId="440A9FB0" w14:textId="62D9AF37" w:rsidR="00CD20CD" w:rsidRPr="008F1A57" w:rsidRDefault="002174BC" w:rsidP="00CD20CD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>R</w:t>
      </w:r>
      <w:r w:rsidR="00CC1A15" w:rsidRPr="008F1A57">
        <w:rPr>
          <w:sz w:val="28"/>
          <w:szCs w:val="28"/>
        </w:rPr>
        <w:t>O</w:t>
      </w:r>
      <w:r w:rsidRPr="008F1A57">
        <w:rPr>
          <w:sz w:val="28"/>
          <w:szCs w:val="28"/>
        </w:rPr>
        <w:t>-</w:t>
      </w:r>
      <w:r w:rsidR="004D13F9" w:rsidRPr="008F1A57">
        <w:rPr>
          <w:sz w:val="28"/>
          <w:szCs w:val="28"/>
        </w:rPr>
        <w:t>RG</w:t>
      </w:r>
      <w:r w:rsidR="00CC1A15" w:rsidRPr="008F1A57">
        <w:rPr>
          <w:sz w:val="28"/>
          <w:szCs w:val="28"/>
        </w:rPr>
        <w:t>.0012</w:t>
      </w:r>
      <w:r w:rsidR="007F7CD5" w:rsidRPr="008F1A57">
        <w:rPr>
          <w:sz w:val="28"/>
          <w:szCs w:val="28"/>
        </w:rPr>
        <w:t>.</w:t>
      </w:r>
      <w:r w:rsidR="00C42B09">
        <w:rPr>
          <w:sz w:val="28"/>
          <w:szCs w:val="28"/>
        </w:rPr>
        <w:t>5</w:t>
      </w:r>
      <w:r w:rsidR="0036119C">
        <w:rPr>
          <w:sz w:val="28"/>
          <w:szCs w:val="28"/>
        </w:rPr>
        <w:t>.</w:t>
      </w:r>
      <w:r w:rsidR="00C42B09">
        <w:rPr>
          <w:sz w:val="28"/>
          <w:szCs w:val="28"/>
        </w:rPr>
        <w:t>2</w:t>
      </w:r>
      <w:r w:rsidRPr="008F1A57">
        <w:rPr>
          <w:sz w:val="28"/>
          <w:szCs w:val="28"/>
        </w:rPr>
        <w:t>.</w:t>
      </w:r>
      <w:r w:rsidR="004D13F9" w:rsidRPr="008F1A57">
        <w:rPr>
          <w:sz w:val="28"/>
          <w:szCs w:val="28"/>
        </w:rPr>
        <w:t>202</w:t>
      </w:r>
      <w:r w:rsidR="0036119C">
        <w:rPr>
          <w:sz w:val="28"/>
          <w:szCs w:val="28"/>
        </w:rPr>
        <w:t>4</w:t>
      </w:r>
    </w:p>
    <w:p w14:paraId="669CEE9D" w14:textId="77777777" w:rsidR="00CD20CD" w:rsidRPr="008F1A57" w:rsidRDefault="00CD20CD" w:rsidP="00CD20CD">
      <w:pPr>
        <w:spacing w:line="360" w:lineRule="auto"/>
        <w:rPr>
          <w:sz w:val="28"/>
          <w:szCs w:val="28"/>
        </w:rPr>
      </w:pPr>
    </w:p>
    <w:p w14:paraId="2D7AE869" w14:textId="69FCC57D" w:rsidR="002C3DD4" w:rsidRPr="008F1A57" w:rsidRDefault="0036119C" w:rsidP="0036119C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7097" w:rsidRPr="008F1A57">
        <w:rPr>
          <w:sz w:val="28"/>
          <w:szCs w:val="28"/>
        </w:rPr>
        <w:t>OPINIA</w:t>
      </w:r>
    </w:p>
    <w:p w14:paraId="5F32C2C8" w14:textId="114F13B6" w:rsidR="00CB7AA3" w:rsidRPr="0036119C" w:rsidRDefault="00CB7AA3" w:rsidP="00EB7044">
      <w:pPr>
        <w:spacing w:line="276" w:lineRule="auto"/>
        <w:jc w:val="center"/>
        <w:rPr>
          <w:sz w:val="28"/>
          <w:szCs w:val="28"/>
        </w:rPr>
      </w:pPr>
      <w:bookmarkStart w:id="0" w:name="_Hlk169773406"/>
      <w:r w:rsidRPr="0036119C">
        <w:rPr>
          <w:sz w:val="28"/>
          <w:szCs w:val="28"/>
        </w:rPr>
        <w:t>Komisji</w:t>
      </w:r>
      <w:r w:rsidRPr="0036119C">
        <w:rPr>
          <w:snapToGrid w:val="0"/>
          <w:color w:val="000000"/>
          <w:sz w:val="28"/>
          <w:szCs w:val="28"/>
        </w:rPr>
        <w:t xml:space="preserve"> </w:t>
      </w:r>
      <w:r w:rsidRPr="0036119C">
        <w:rPr>
          <w:sz w:val="28"/>
          <w:szCs w:val="28"/>
        </w:rPr>
        <w:t xml:space="preserve"> </w:t>
      </w:r>
      <w:bookmarkStart w:id="1" w:name="_Hlk169773964"/>
      <w:r w:rsidR="0000479F">
        <w:rPr>
          <w:sz w:val="28"/>
          <w:szCs w:val="28"/>
        </w:rPr>
        <w:t>Rolnictwa i Działalności Gospodarczej</w:t>
      </w:r>
      <w:r w:rsidR="00EB7044">
        <w:rPr>
          <w:sz w:val="28"/>
          <w:szCs w:val="28"/>
        </w:rPr>
        <w:t xml:space="preserve"> </w:t>
      </w:r>
      <w:r w:rsidR="0036119C" w:rsidRPr="0036119C">
        <w:rPr>
          <w:sz w:val="28"/>
          <w:szCs w:val="28"/>
        </w:rPr>
        <w:t xml:space="preserve"> </w:t>
      </w:r>
      <w:bookmarkEnd w:id="1"/>
      <w:r w:rsidR="0036119C" w:rsidRPr="0036119C">
        <w:rPr>
          <w:sz w:val="28"/>
          <w:szCs w:val="28"/>
        </w:rPr>
        <w:t>Rady Gminy Strzyżewice</w:t>
      </w:r>
    </w:p>
    <w:bookmarkEnd w:id="0"/>
    <w:p w14:paraId="2EBE92CC" w14:textId="77777777" w:rsidR="00C42B09" w:rsidRDefault="00C42B09" w:rsidP="0036119C">
      <w:pPr>
        <w:spacing w:line="360" w:lineRule="auto"/>
        <w:ind w:firstLine="540"/>
        <w:jc w:val="left"/>
        <w:rPr>
          <w:sz w:val="28"/>
          <w:szCs w:val="28"/>
        </w:rPr>
      </w:pPr>
    </w:p>
    <w:p w14:paraId="2145F466" w14:textId="77777777" w:rsidR="00C42B09" w:rsidRDefault="00C42B09" w:rsidP="0036119C">
      <w:pPr>
        <w:spacing w:line="360" w:lineRule="auto"/>
        <w:ind w:firstLine="540"/>
        <w:jc w:val="left"/>
        <w:rPr>
          <w:sz w:val="28"/>
          <w:szCs w:val="28"/>
        </w:rPr>
      </w:pPr>
    </w:p>
    <w:p w14:paraId="028CEA65" w14:textId="64D02C72" w:rsidR="00A43EED" w:rsidRDefault="00E76FB9" w:rsidP="0036119C">
      <w:pPr>
        <w:spacing w:line="360" w:lineRule="auto"/>
        <w:ind w:firstLine="540"/>
        <w:jc w:val="left"/>
        <w:rPr>
          <w:sz w:val="28"/>
          <w:szCs w:val="28"/>
        </w:rPr>
      </w:pPr>
      <w:r w:rsidRPr="0036119C">
        <w:rPr>
          <w:sz w:val="28"/>
          <w:szCs w:val="28"/>
        </w:rPr>
        <w:t xml:space="preserve">W dniu </w:t>
      </w:r>
      <w:r w:rsidR="0036119C">
        <w:rPr>
          <w:color w:val="000000"/>
          <w:sz w:val="28"/>
          <w:szCs w:val="28"/>
        </w:rPr>
        <w:t>19 czerwca</w:t>
      </w:r>
      <w:r w:rsidR="007F7CD5" w:rsidRPr="0036119C">
        <w:rPr>
          <w:color w:val="000000"/>
          <w:sz w:val="28"/>
          <w:szCs w:val="28"/>
        </w:rPr>
        <w:t xml:space="preserve"> </w:t>
      </w:r>
      <w:r w:rsidR="004D13F9" w:rsidRPr="0036119C">
        <w:rPr>
          <w:color w:val="000000"/>
          <w:sz w:val="28"/>
          <w:szCs w:val="28"/>
        </w:rPr>
        <w:t>202</w:t>
      </w:r>
      <w:r w:rsidR="0036119C">
        <w:rPr>
          <w:color w:val="000000"/>
          <w:sz w:val="28"/>
          <w:szCs w:val="28"/>
        </w:rPr>
        <w:t>4</w:t>
      </w:r>
      <w:r w:rsidR="004D13F9" w:rsidRPr="0036119C">
        <w:rPr>
          <w:color w:val="000000"/>
          <w:sz w:val="28"/>
          <w:szCs w:val="28"/>
        </w:rPr>
        <w:t xml:space="preserve"> </w:t>
      </w:r>
      <w:r w:rsidR="00CB1C06" w:rsidRPr="0036119C">
        <w:rPr>
          <w:sz w:val="28"/>
          <w:szCs w:val="28"/>
        </w:rPr>
        <w:t xml:space="preserve">roku </w:t>
      </w:r>
      <w:r w:rsidRPr="0036119C">
        <w:rPr>
          <w:sz w:val="28"/>
          <w:szCs w:val="28"/>
        </w:rPr>
        <w:t xml:space="preserve">odbyło się </w:t>
      </w:r>
      <w:r w:rsidR="0036119C">
        <w:rPr>
          <w:sz w:val="28"/>
          <w:szCs w:val="28"/>
        </w:rPr>
        <w:t xml:space="preserve">Wspólne Posiedzenie </w:t>
      </w:r>
      <w:r w:rsidR="00A43EED">
        <w:rPr>
          <w:sz w:val="28"/>
          <w:szCs w:val="28"/>
        </w:rPr>
        <w:t>K</w:t>
      </w:r>
      <w:r w:rsidR="0036119C">
        <w:rPr>
          <w:sz w:val="28"/>
          <w:szCs w:val="28"/>
        </w:rPr>
        <w:t>omisji Stałych Rady Gminy Strzyżewice</w:t>
      </w:r>
      <w:r w:rsidR="0036119C" w:rsidRPr="0036119C">
        <w:rPr>
          <w:sz w:val="28"/>
          <w:szCs w:val="28"/>
        </w:rPr>
        <w:t xml:space="preserve"> </w:t>
      </w:r>
      <w:r w:rsidR="0036119C" w:rsidRPr="0036119C">
        <w:rPr>
          <w:sz w:val="28"/>
          <w:szCs w:val="28"/>
        </w:rPr>
        <w:t xml:space="preserve">poświęcone zaopiniowaniu sprawozdania </w:t>
      </w:r>
    </w:p>
    <w:p w14:paraId="4AA04E5D" w14:textId="1700536B" w:rsidR="00A43EED" w:rsidRDefault="0036119C" w:rsidP="00A43EED">
      <w:pPr>
        <w:spacing w:line="360" w:lineRule="auto"/>
        <w:jc w:val="left"/>
        <w:rPr>
          <w:sz w:val="28"/>
          <w:szCs w:val="28"/>
        </w:rPr>
      </w:pPr>
      <w:r w:rsidRPr="0036119C">
        <w:rPr>
          <w:sz w:val="28"/>
          <w:szCs w:val="28"/>
        </w:rPr>
        <w:t>z wykonania budżetu Gminy Strzyżewice za 202</w:t>
      </w:r>
      <w:r>
        <w:rPr>
          <w:sz w:val="28"/>
          <w:szCs w:val="28"/>
        </w:rPr>
        <w:t>3</w:t>
      </w:r>
      <w:r w:rsidRPr="0036119C">
        <w:rPr>
          <w:sz w:val="28"/>
          <w:szCs w:val="28"/>
        </w:rPr>
        <w:t xml:space="preserve"> rok</w:t>
      </w:r>
      <w:r>
        <w:rPr>
          <w:sz w:val="28"/>
          <w:szCs w:val="28"/>
        </w:rPr>
        <w:t xml:space="preserve">. </w:t>
      </w:r>
    </w:p>
    <w:p w14:paraId="6F225F74" w14:textId="77777777" w:rsidR="00C42B09" w:rsidRDefault="00C42B09" w:rsidP="00A43EED">
      <w:pPr>
        <w:spacing w:line="360" w:lineRule="auto"/>
        <w:jc w:val="left"/>
        <w:rPr>
          <w:sz w:val="28"/>
          <w:szCs w:val="28"/>
        </w:rPr>
      </w:pPr>
    </w:p>
    <w:p w14:paraId="0916B7EC" w14:textId="02F1D951" w:rsidR="00DE035D" w:rsidRDefault="00441D0D" w:rsidP="0000479F">
      <w:pPr>
        <w:spacing w:line="276" w:lineRule="auto"/>
        <w:rPr>
          <w:sz w:val="28"/>
          <w:szCs w:val="28"/>
        </w:rPr>
      </w:pPr>
      <w:r w:rsidRPr="0036119C">
        <w:rPr>
          <w:sz w:val="28"/>
          <w:szCs w:val="28"/>
        </w:rPr>
        <w:t>Komisj</w:t>
      </w:r>
      <w:r w:rsidR="00EB7044">
        <w:rPr>
          <w:sz w:val="28"/>
          <w:szCs w:val="28"/>
        </w:rPr>
        <w:t>a</w:t>
      </w:r>
      <w:r w:rsidRPr="0036119C">
        <w:rPr>
          <w:snapToGrid w:val="0"/>
          <w:color w:val="000000"/>
          <w:sz w:val="28"/>
          <w:szCs w:val="28"/>
        </w:rPr>
        <w:t xml:space="preserve"> </w:t>
      </w:r>
      <w:r w:rsidRPr="0036119C">
        <w:rPr>
          <w:sz w:val="28"/>
          <w:szCs w:val="28"/>
        </w:rPr>
        <w:t xml:space="preserve"> </w:t>
      </w:r>
      <w:r w:rsidR="0000479F">
        <w:rPr>
          <w:sz w:val="28"/>
          <w:szCs w:val="28"/>
        </w:rPr>
        <w:t>Rolnictwa i Działalności Gospodarczej</w:t>
      </w:r>
      <w:r w:rsidR="0000479F">
        <w:rPr>
          <w:sz w:val="28"/>
          <w:szCs w:val="28"/>
        </w:rPr>
        <w:t xml:space="preserve"> </w:t>
      </w:r>
      <w:r w:rsidR="00A43EED">
        <w:rPr>
          <w:sz w:val="28"/>
          <w:szCs w:val="28"/>
        </w:rPr>
        <w:t>p</w:t>
      </w:r>
      <w:r w:rsidR="00E76FB9" w:rsidRPr="0036119C">
        <w:rPr>
          <w:sz w:val="28"/>
          <w:szCs w:val="28"/>
        </w:rPr>
        <w:t>ozytywnie</w:t>
      </w:r>
      <w:r w:rsidR="00A43EED">
        <w:rPr>
          <w:sz w:val="28"/>
          <w:szCs w:val="28"/>
        </w:rPr>
        <w:t xml:space="preserve"> zaopiniowała</w:t>
      </w:r>
      <w:r w:rsidR="00E76FB9" w:rsidRPr="0036119C">
        <w:rPr>
          <w:sz w:val="28"/>
          <w:szCs w:val="28"/>
        </w:rPr>
        <w:t xml:space="preserve"> </w:t>
      </w:r>
      <w:r w:rsidR="00446A10" w:rsidRPr="0036119C">
        <w:rPr>
          <w:sz w:val="28"/>
          <w:szCs w:val="28"/>
        </w:rPr>
        <w:t>sprawozdanie z wykonania b</w:t>
      </w:r>
      <w:r w:rsidR="004D13F9" w:rsidRPr="0036119C">
        <w:rPr>
          <w:sz w:val="28"/>
          <w:szCs w:val="28"/>
        </w:rPr>
        <w:t>udżetu Gminy Strzyżewice za 20</w:t>
      </w:r>
      <w:r w:rsidR="00CB7AA3" w:rsidRPr="0036119C">
        <w:rPr>
          <w:sz w:val="28"/>
          <w:szCs w:val="28"/>
        </w:rPr>
        <w:t>2</w:t>
      </w:r>
      <w:r w:rsidR="00A43EED">
        <w:rPr>
          <w:sz w:val="28"/>
          <w:szCs w:val="28"/>
        </w:rPr>
        <w:t>3</w:t>
      </w:r>
      <w:r w:rsidR="00446A10" w:rsidRPr="0036119C">
        <w:rPr>
          <w:sz w:val="28"/>
          <w:szCs w:val="28"/>
        </w:rPr>
        <w:t xml:space="preserve"> rok</w:t>
      </w:r>
      <w:r w:rsidR="00DE035D" w:rsidRPr="0036119C">
        <w:rPr>
          <w:sz w:val="28"/>
          <w:szCs w:val="28"/>
        </w:rPr>
        <w:t>.</w:t>
      </w:r>
    </w:p>
    <w:p w14:paraId="690897F5" w14:textId="77777777" w:rsidR="0000479F" w:rsidRPr="0036119C" w:rsidRDefault="0000479F" w:rsidP="0000479F">
      <w:pPr>
        <w:spacing w:line="276" w:lineRule="auto"/>
        <w:rPr>
          <w:sz w:val="28"/>
          <w:szCs w:val="28"/>
        </w:rPr>
      </w:pPr>
    </w:p>
    <w:p w14:paraId="479A8A7D" w14:textId="7C8D1035" w:rsidR="003A4432" w:rsidRPr="0036119C" w:rsidRDefault="002C3DD4" w:rsidP="00E478A3">
      <w:pPr>
        <w:spacing w:line="360" w:lineRule="auto"/>
        <w:rPr>
          <w:sz w:val="28"/>
          <w:szCs w:val="28"/>
        </w:rPr>
      </w:pPr>
      <w:r w:rsidRPr="0036119C">
        <w:rPr>
          <w:sz w:val="28"/>
          <w:szCs w:val="28"/>
        </w:rPr>
        <w:t>Wyniki głosowania</w:t>
      </w:r>
      <w:r w:rsidR="007F7CD5" w:rsidRPr="0036119C">
        <w:rPr>
          <w:sz w:val="28"/>
          <w:szCs w:val="28"/>
        </w:rPr>
        <w:t xml:space="preserve">: „za” – </w:t>
      </w:r>
      <w:r w:rsidR="00C42B09">
        <w:rPr>
          <w:sz w:val="28"/>
          <w:szCs w:val="28"/>
        </w:rPr>
        <w:t>7</w:t>
      </w:r>
      <w:r w:rsidR="00044F4E" w:rsidRPr="0036119C">
        <w:rPr>
          <w:sz w:val="28"/>
          <w:szCs w:val="28"/>
        </w:rPr>
        <w:t xml:space="preserve"> </w:t>
      </w:r>
      <w:r w:rsidRPr="0036119C">
        <w:rPr>
          <w:sz w:val="28"/>
          <w:szCs w:val="28"/>
        </w:rPr>
        <w:t xml:space="preserve"> głosów, „przeciw” – 0, „wstrzymało się” – 0</w:t>
      </w:r>
      <w:r w:rsidR="00BB0CCC" w:rsidRPr="0036119C">
        <w:rPr>
          <w:sz w:val="28"/>
          <w:szCs w:val="28"/>
        </w:rPr>
        <w:t>.</w:t>
      </w:r>
    </w:p>
    <w:p w14:paraId="0EBFA844" w14:textId="77777777" w:rsidR="00CD20CD" w:rsidRPr="008F1A57" w:rsidRDefault="00CD20CD" w:rsidP="00CD20CD">
      <w:pPr>
        <w:spacing w:line="360" w:lineRule="auto"/>
        <w:ind w:firstLine="360"/>
        <w:rPr>
          <w:sz w:val="28"/>
          <w:szCs w:val="28"/>
        </w:rPr>
      </w:pPr>
    </w:p>
    <w:p w14:paraId="2C78FD7F" w14:textId="5CE5A5D5" w:rsidR="0000479F" w:rsidRDefault="008F1A57" w:rsidP="0000479F">
      <w:pPr>
        <w:spacing w:line="276" w:lineRule="auto"/>
        <w:ind w:left="4248"/>
        <w:jc w:val="center"/>
        <w:rPr>
          <w:sz w:val="28"/>
          <w:szCs w:val="28"/>
        </w:rPr>
      </w:pPr>
      <w:r w:rsidRPr="008F1A57">
        <w:rPr>
          <w:sz w:val="28"/>
          <w:szCs w:val="28"/>
        </w:rPr>
        <w:t>Przewodnicząc</w:t>
      </w:r>
      <w:r w:rsidR="0000479F">
        <w:rPr>
          <w:sz w:val="28"/>
          <w:szCs w:val="28"/>
        </w:rPr>
        <w:t xml:space="preserve"> Komisji</w:t>
      </w:r>
      <w:r w:rsidR="00A43EED">
        <w:rPr>
          <w:sz w:val="28"/>
          <w:szCs w:val="28"/>
        </w:rPr>
        <w:t xml:space="preserve"> </w:t>
      </w:r>
      <w:r w:rsidR="0000479F">
        <w:rPr>
          <w:sz w:val="28"/>
          <w:szCs w:val="28"/>
        </w:rPr>
        <w:t>Rolnictwa</w:t>
      </w:r>
    </w:p>
    <w:p w14:paraId="2C6B6C39" w14:textId="2E6D26DF" w:rsidR="00EB7044" w:rsidRDefault="0000479F" w:rsidP="0000479F">
      <w:pPr>
        <w:spacing w:line="276" w:lineRule="auto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i Działalności Gospodarczej </w:t>
      </w:r>
      <w:r w:rsidRPr="0036119C">
        <w:rPr>
          <w:sz w:val="28"/>
          <w:szCs w:val="28"/>
        </w:rPr>
        <w:t xml:space="preserve"> </w:t>
      </w:r>
    </w:p>
    <w:p w14:paraId="6674E083" w14:textId="3A731B3A" w:rsidR="00A43EED" w:rsidRDefault="00A43EED" w:rsidP="00EB7044">
      <w:pPr>
        <w:spacing w:line="276" w:lineRule="auto"/>
        <w:ind w:left="4248"/>
        <w:jc w:val="center"/>
        <w:rPr>
          <w:sz w:val="28"/>
          <w:szCs w:val="28"/>
        </w:rPr>
      </w:pPr>
    </w:p>
    <w:p w14:paraId="28B4327B" w14:textId="043E1712" w:rsidR="0000479F" w:rsidRPr="008F1A57" w:rsidRDefault="0000479F" w:rsidP="00EB7044">
      <w:pPr>
        <w:spacing w:line="276" w:lineRule="auto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Sławomir Mierzwa</w:t>
      </w:r>
    </w:p>
    <w:p w14:paraId="5D37274C" w14:textId="77777777" w:rsidR="00E478A3" w:rsidRDefault="008F1A57" w:rsidP="008F1A57">
      <w:pPr>
        <w:spacing w:line="360" w:lineRule="auto"/>
        <w:ind w:left="1416"/>
        <w:rPr>
          <w:sz w:val="28"/>
          <w:szCs w:val="28"/>
        </w:rPr>
      </w:pPr>
      <w:r w:rsidRPr="008F1A57">
        <w:rPr>
          <w:color w:val="000000"/>
          <w:sz w:val="28"/>
          <w:szCs w:val="28"/>
        </w:rPr>
        <w:t xml:space="preserve"> </w:t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</w:r>
      <w:r w:rsidRPr="008F1A57">
        <w:rPr>
          <w:sz w:val="28"/>
          <w:szCs w:val="28"/>
        </w:rPr>
        <w:tab/>
      </w:r>
      <w:r w:rsidRPr="008F1A57">
        <w:rPr>
          <w:sz w:val="28"/>
          <w:szCs w:val="28"/>
        </w:rPr>
        <w:tab/>
        <w:t xml:space="preserve">      </w:t>
      </w:r>
      <w:r w:rsidR="00E478A3">
        <w:rPr>
          <w:sz w:val="28"/>
          <w:szCs w:val="28"/>
        </w:rPr>
        <w:t xml:space="preserve">   </w:t>
      </w:r>
    </w:p>
    <w:p w14:paraId="27EB6827" w14:textId="21657552" w:rsidR="008F1A57" w:rsidRPr="008F1A57" w:rsidRDefault="008F1A57" w:rsidP="0036119C">
      <w:pPr>
        <w:spacing w:line="360" w:lineRule="auto"/>
        <w:ind w:left="4956"/>
        <w:rPr>
          <w:sz w:val="28"/>
          <w:szCs w:val="28"/>
        </w:rPr>
      </w:pPr>
      <w:r w:rsidRPr="008F1A57">
        <w:rPr>
          <w:sz w:val="28"/>
          <w:szCs w:val="28"/>
        </w:rPr>
        <w:tab/>
        <w:t xml:space="preserve">     </w:t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  <w:t xml:space="preserve">   </w:t>
      </w:r>
    </w:p>
    <w:p w14:paraId="0D0755F8" w14:textId="77777777" w:rsidR="008F1A57" w:rsidRPr="008F1A57" w:rsidRDefault="008F1A57" w:rsidP="008F1A57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>Otrzymuje:</w:t>
      </w:r>
    </w:p>
    <w:p w14:paraId="6D79CE9A" w14:textId="77777777" w:rsidR="008F1A57" w:rsidRPr="008F1A57" w:rsidRDefault="008F1A57" w:rsidP="008F1A57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 xml:space="preserve">- Wójt Gminy Strzyżewice </w:t>
      </w:r>
    </w:p>
    <w:p w14:paraId="74F7DD08" w14:textId="77777777" w:rsidR="008F1A57" w:rsidRPr="008F1A57" w:rsidRDefault="008F1A57" w:rsidP="008F1A57">
      <w:pPr>
        <w:spacing w:line="360" w:lineRule="auto"/>
        <w:rPr>
          <w:sz w:val="28"/>
          <w:szCs w:val="28"/>
        </w:rPr>
      </w:pPr>
    </w:p>
    <w:p w14:paraId="63E77C1B" w14:textId="77777777" w:rsidR="00BB0CCC" w:rsidRPr="008F1A57" w:rsidRDefault="00EE6350" w:rsidP="008F1A57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ab/>
      </w:r>
      <w:r w:rsidR="00496D57" w:rsidRPr="008F1A57">
        <w:rPr>
          <w:sz w:val="28"/>
          <w:szCs w:val="28"/>
        </w:rPr>
        <w:tab/>
      </w:r>
      <w:r w:rsidR="00777097" w:rsidRPr="008F1A57">
        <w:rPr>
          <w:sz w:val="28"/>
          <w:szCs w:val="28"/>
        </w:rPr>
        <w:t xml:space="preserve">    </w:t>
      </w:r>
      <w:r w:rsidR="00BB0CCC" w:rsidRPr="008F1A57">
        <w:rPr>
          <w:sz w:val="28"/>
          <w:szCs w:val="28"/>
        </w:rPr>
        <w:t xml:space="preserve"> </w:t>
      </w:r>
    </w:p>
    <w:p w14:paraId="42910FEB" w14:textId="77777777" w:rsidR="002C3DD4" w:rsidRPr="008F1A57" w:rsidRDefault="00BB0CCC" w:rsidP="00CD20CD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 xml:space="preserve"> </w:t>
      </w:r>
    </w:p>
    <w:sectPr w:rsidR="002C3DD4" w:rsidRPr="008F1A57" w:rsidSect="0036119C">
      <w:pgSz w:w="11906" w:h="16838"/>
      <w:pgMar w:top="851" w:right="1417" w:bottom="90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5966"/>
    <w:multiLevelType w:val="hybridMultilevel"/>
    <w:tmpl w:val="AC5269C2"/>
    <w:lvl w:ilvl="0" w:tplc="B6429E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F1364"/>
    <w:multiLevelType w:val="hybridMultilevel"/>
    <w:tmpl w:val="3CBC52A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62B248D"/>
    <w:multiLevelType w:val="hybridMultilevel"/>
    <w:tmpl w:val="945AE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94E5B"/>
    <w:multiLevelType w:val="hybridMultilevel"/>
    <w:tmpl w:val="C13E19AC"/>
    <w:lvl w:ilvl="0" w:tplc="3B20976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522772BF"/>
    <w:multiLevelType w:val="hybridMultilevel"/>
    <w:tmpl w:val="D270A73E"/>
    <w:lvl w:ilvl="0" w:tplc="24BE0B9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659D079C"/>
    <w:multiLevelType w:val="hybridMultilevel"/>
    <w:tmpl w:val="51D0312E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530E0A"/>
    <w:multiLevelType w:val="hybridMultilevel"/>
    <w:tmpl w:val="08144448"/>
    <w:lvl w:ilvl="0" w:tplc="88802B6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337584742">
    <w:abstractNumId w:val="1"/>
  </w:num>
  <w:num w:numId="2" w16cid:durableId="1795976142">
    <w:abstractNumId w:val="6"/>
  </w:num>
  <w:num w:numId="3" w16cid:durableId="2121414770">
    <w:abstractNumId w:val="0"/>
  </w:num>
  <w:num w:numId="4" w16cid:durableId="431363294">
    <w:abstractNumId w:val="5"/>
  </w:num>
  <w:num w:numId="5" w16cid:durableId="735587488">
    <w:abstractNumId w:val="4"/>
  </w:num>
  <w:num w:numId="6" w16cid:durableId="936864987">
    <w:abstractNumId w:val="3"/>
  </w:num>
  <w:num w:numId="7" w16cid:durableId="1376277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D4"/>
    <w:rsid w:val="00002709"/>
    <w:rsid w:val="0000479F"/>
    <w:rsid w:val="000222A9"/>
    <w:rsid w:val="000301AD"/>
    <w:rsid w:val="0004210D"/>
    <w:rsid w:val="00044F4E"/>
    <w:rsid w:val="00103D87"/>
    <w:rsid w:val="001977BF"/>
    <w:rsid w:val="001A0353"/>
    <w:rsid w:val="001C19C8"/>
    <w:rsid w:val="002174BC"/>
    <w:rsid w:val="00292A73"/>
    <w:rsid w:val="002B51F0"/>
    <w:rsid w:val="002B785E"/>
    <w:rsid w:val="002C1BCF"/>
    <w:rsid w:val="002C3DD4"/>
    <w:rsid w:val="002F1472"/>
    <w:rsid w:val="00322E94"/>
    <w:rsid w:val="00343D47"/>
    <w:rsid w:val="00347389"/>
    <w:rsid w:val="0036119C"/>
    <w:rsid w:val="00372E05"/>
    <w:rsid w:val="003A4432"/>
    <w:rsid w:val="003C1F2F"/>
    <w:rsid w:val="003E0B4C"/>
    <w:rsid w:val="00430A5F"/>
    <w:rsid w:val="00441D0D"/>
    <w:rsid w:val="00446A10"/>
    <w:rsid w:val="00452D72"/>
    <w:rsid w:val="00496D57"/>
    <w:rsid w:val="004A3324"/>
    <w:rsid w:val="004D05D5"/>
    <w:rsid w:val="004D13F9"/>
    <w:rsid w:val="004E1ED4"/>
    <w:rsid w:val="00502BE4"/>
    <w:rsid w:val="00514E2A"/>
    <w:rsid w:val="00525927"/>
    <w:rsid w:val="005607A1"/>
    <w:rsid w:val="00572273"/>
    <w:rsid w:val="005B39EC"/>
    <w:rsid w:val="005E09A2"/>
    <w:rsid w:val="00666E47"/>
    <w:rsid w:val="0068456D"/>
    <w:rsid w:val="006D0A5B"/>
    <w:rsid w:val="00710DFD"/>
    <w:rsid w:val="00724BB5"/>
    <w:rsid w:val="007444E6"/>
    <w:rsid w:val="00777097"/>
    <w:rsid w:val="007C5B19"/>
    <w:rsid w:val="007E1F88"/>
    <w:rsid w:val="007F7CD5"/>
    <w:rsid w:val="00812578"/>
    <w:rsid w:val="0083526F"/>
    <w:rsid w:val="00882670"/>
    <w:rsid w:val="008C25C4"/>
    <w:rsid w:val="008C7C0D"/>
    <w:rsid w:val="008F1A57"/>
    <w:rsid w:val="00914FD7"/>
    <w:rsid w:val="009164DC"/>
    <w:rsid w:val="00966A91"/>
    <w:rsid w:val="00980B40"/>
    <w:rsid w:val="009970AD"/>
    <w:rsid w:val="009B5801"/>
    <w:rsid w:val="009D1895"/>
    <w:rsid w:val="009E1C09"/>
    <w:rsid w:val="00A00F9C"/>
    <w:rsid w:val="00A15C4E"/>
    <w:rsid w:val="00A43EED"/>
    <w:rsid w:val="00A507FD"/>
    <w:rsid w:val="00A54763"/>
    <w:rsid w:val="00A9232F"/>
    <w:rsid w:val="00AA4346"/>
    <w:rsid w:val="00AB329E"/>
    <w:rsid w:val="00AF12CD"/>
    <w:rsid w:val="00B53669"/>
    <w:rsid w:val="00B54718"/>
    <w:rsid w:val="00BA1992"/>
    <w:rsid w:val="00BB0CCC"/>
    <w:rsid w:val="00BB32CD"/>
    <w:rsid w:val="00BF08BF"/>
    <w:rsid w:val="00BF4AD5"/>
    <w:rsid w:val="00C40BE4"/>
    <w:rsid w:val="00C42B09"/>
    <w:rsid w:val="00CB1C06"/>
    <w:rsid w:val="00CB7AA3"/>
    <w:rsid w:val="00CC1A15"/>
    <w:rsid w:val="00CC7E68"/>
    <w:rsid w:val="00CD20CD"/>
    <w:rsid w:val="00CE1C46"/>
    <w:rsid w:val="00CF1D1C"/>
    <w:rsid w:val="00D07CE1"/>
    <w:rsid w:val="00D60CEB"/>
    <w:rsid w:val="00DE035D"/>
    <w:rsid w:val="00E478A3"/>
    <w:rsid w:val="00E667B5"/>
    <w:rsid w:val="00E67F90"/>
    <w:rsid w:val="00E76FB9"/>
    <w:rsid w:val="00EB7044"/>
    <w:rsid w:val="00EE6350"/>
    <w:rsid w:val="00F40BBC"/>
    <w:rsid w:val="00F670B9"/>
    <w:rsid w:val="00F67F5B"/>
    <w:rsid w:val="00F86962"/>
    <w:rsid w:val="00FD494B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C35C4"/>
  <w15:chartTrackingRefBased/>
  <w15:docId w15:val="{6B6CD098-8401-454A-84A5-5AD29A0B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840"/>
      <w:jc w:val="center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jc w:val="left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pPr>
      <w:ind w:firstLine="567"/>
    </w:pPr>
  </w:style>
  <w:style w:type="paragraph" w:customStyle="1" w:styleId="podpis">
    <w:name w:val="podpis"/>
    <w:basedOn w:val="Normalny"/>
    <w:pPr>
      <w:spacing w:before="360" w:line="1000" w:lineRule="exact"/>
      <w:ind w:left="4536"/>
      <w:jc w:val="center"/>
    </w:pPr>
  </w:style>
  <w:style w:type="paragraph" w:styleId="Tekstpodstawowy">
    <w:name w:val="Body Text"/>
    <w:basedOn w:val="Normalny"/>
    <w:pPr>
      <w:spacing w:before="3000"/>
      <w:jc w:val="left"/>
    </w:pPr>
  </w:style>
  <w:style w:type="paragraph" w:styleId="Tekstprzypisudolnego">
    <w:name w:val="footnote text"/>
    <w:basedOn w:val="Normalny"/>
    <w:semiHidden/>
    <w:pPr>
      <w:jc w:val="left"/>
    </w:pPr>
  </w:style>
  <w:style w:type="table" w:styleId="Tabela-Siatka">
    <w:name w:val="Table Grid"/>
    <w:basedOn w:val="Standardowy"/>
    <w:rsid w:val="0099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E76F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76FB9"/>
    <w:rPr>
      <w:sz w:val="24"/>
      <w:szCs w:val="24"/>
    </w:rPr>
  </w:style>
  <w:style w:type="paragraph" w:styleId="Tekstdymka">
    <w:name w:val="Balloon Text"/>
    <w:basedOn w:val="Normalny"/>
    <w:link w:val="TekstdymkaZnak"/>
    <w:rsid w:val="008C7C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C7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opinii podejmowanej przez Komisję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opinii podejmowanej przez Komisję</dc:title>
  <dc:subject/>
  <dc:creator>Gajoch Henryk</dc:creator>
  <cp:keywords/>
  <cp:lastModifiedBy>Beata Teter</cp:lastModifiedBy>
  <cp:revision>4</cp:revision>
  <cp:lastPrinted>2024-06-20T08:48:00Z</cp:lastPrinted>
  <dcterms:created xsi:type="dcterms:W3CDTF">2024-06-20T09:07:00Z</dcterms:created>
  <dcterms:modified xsi:type="dcterms:W3CDTF">2024-06-20T09:18:00Z</dcterms:modified>
</cp:coreProperties>
</file>